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A1" w:rsidRDefault="001B7E14" w:rsidP="00533F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F16">
        <w:rPr>
          <w:rFonts w:ascii="Times New Roman" w:hAnsi="Times New Roman" w:cs="Times New Roman"/>
          <w:b/>
          <w:sz w:val="24"/>
          <w:szCs w:val="24"/>
        </w:rPr>
        <w:t>ANEXO A</w:t>
      </w:r>
      <w:r w:rsidR="00533F1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33F16">
        <w:rPr>
          <w:rFonts w:ascii="Times New Roman" w:hAnsi="Times New Roman" w:cs="Times New Roman"/>
          <w:b/>
          <w:sz w:val="24"/>
          <w:szCs w:val="24"/>
        </w:rPr>
        <w:t>INSTRUÇÕES PARA EMISSÃO DA FATURA PROFORMA (PROFORMA INVOICE)</w:t>
      </w:r>
    </w:p>
    <w:p w:rsidR="00533F16" w:rsidRDefault="00533F16" w:rsidP="00533F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Proforma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Invoice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deverá conter as seguintes informações: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Nome e endereço, completos, telefone, e-mail do exportador; (Por favor, informar se há ou não representante no Brasil: Em caso negativo, escrever “O exportador não possui representante no Brasil”. Em caso positivo, favor informar nome completo do representante, endereço completo, contato, telefone e e-mail);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Nome e endereço, completos, do importador (UERN) e do adquirente (professor responsável pelo projeto e Projeto);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Dados do convênio (nº, chamada pública);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Especificação das mercadorias em português ou em idioma oficial do Acordo Geral sobre Tarifas e Comércio, ou, se em outro idioma, acompanhada de tradução em língua portuguesa, contendo as denominações próprias e comerciais, com a indicação dos elementos indispensáveis a sua perfeita identificação;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3F16">
        <w:rPr>
          <w:rFonts w:ascii="Times New Roman" w:hAnsi="Times New Roman" w:cs="Times New Roman"/>
          <w:sz w:val="24"/>
          <w:szCs w:val="24"/>
        </w:rPr>
        <w:t>Marca,</w:t>
      </w:r>
      <w:proofErr w:type="gramEnd"/>
      <w:r w:rsidRPr="00533F16">
        <w:rPr>
          <w:rFonts w:ascii="Times New Roman" w:hAnsi="Times New Roman" w:cs="Times New Roman"/>
          <w:sz w:val="24"/>
          <w:szCs w:val="24"/>
        </w:rPr>
        <w:t xml:space="preserve"> modelo, serial </w:t>
      </w:r>
      <w:proofErr w:type="spellStart"/>
      <w:r w:rsidRPr="00533F1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33F16">
        <w:rPr>
          <w:rFonts w:ascii="Times New Roman" w:hAnsi="Times New Roman" w:cs="Times New Roman"/>
          <w:sz w:val="24"/>
          <w:szCs w:val="24"/>
        </w:rPr>
        <w:t xml:space="preserve"> (se houver);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Quantidade e espécie dos volumes;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Peso bruto dos volumes, entendendo-se, como tal, o da mercadoria com todos os seus recipientes, embalagens e demais envoltórios;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Peso líquido, assim considerado o da mercadoria livre de todo e qualquer envoltório;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Nome e endereço, completos, do fabricante (quando o exportador não for o fabricante);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País de aquisição, assim considerado aquele do qual a mercadoria foi adquirida para ser exportada para o Brasil;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Preço unitário e total de cada espécie de mercadoria;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Forma de pagamento (antecipado);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 xml:space="preserve">Moeda; 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Dados bancários (nome do banco, beneficiário, número da conta, código SWIFT, etc.);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Data prevista de embarque;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Prazo de validade da Fatura Proforma de no mínimo 90 dias;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Aeroporto de embarque;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Aeroporto de destino: AEROPORTO INTERNACIONAL</w:t>
      </w:r>
      <w:proofErr w:type="gramStart"/>
      <w:r w:rsidRPr="00533F1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33F16">
        <w:rPr>
          <w:rFonts w:ascii="Times New Roman" w:hAnsi="Times New Roman" w:cs="Times New Roman"/>
          <w:sz w:val="24"/>
          <w:szCs w:val="24"/>
        </w:rPr>
        <w:t>DE SÃO GONÇALO DO AMARANTE/RN;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>NCM (Nomenclatura Comum do MERCOSUL);</w:t>
      </w:r>
    </w:p>
    <w:p w:rsidR="00A73EA1" w:rsidRPr="00533F16" w:rsidRDefault="001B7E14" w:rsidP="00C55D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F16">
        <w:rPr>
          <w:rFonts w:ascii="Times New Roman" w:hAnsi="Times New Roman" w:cs="Times New Roman"/>
          <w:sz w:val="24"/>
          <w:szCs w:val="24"/>
        </w:rPr>
        <w:t xml:space="preserve">Termo da condição de venda (INCOTERM). </w:t>
      </w:r>
      <w:r w:rsidRPr="00533F16">
        <w:rPr>
          <w:rFonts w:ascii="Times New Roman" w:hAnsi="Times New Roman" w:cs="Times New Roman"/>
          <w:b/>
          <w:sz w:val="24"/>
          <w:szCs w:val="24"/>
        </w:rPr>
        <w:t>PREFERÊNCIA PELO FCA.</w:t>
      </w:r>
    </w:p>
    <w:p w:rsidR="00A73EA1" w:rsidRPr="00533F16" w:rsidRDefault="00A73E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81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63"/>
        <w:gridCol w:w="1163"/>
        <w:gridCol w:w="1363"/>
        <w:gridCol w:w="1256"/>
        <w:gridCol w:w="1482"/>
        <w:gridCol w:w="1176"/>
        <w:gridCol w:w="1163"/>
      </w:tblGrid>
      <w:tr w:rsidR="00A73EA1" w:rsidRPr="00533F1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Embalagem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Transporte para uma plataforma de partida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Transporte</w:t>
            </w:r>
          </w:p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Até o Aeroporto Internacional Augusto Severo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Seguro de transporte principal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Todas as taxas e entregar na UERN</w:t>
            </w:r>
          </w:p>
        </w:tc>
      </w:tr>
      <w:tr w:rsidR="00A73EA1" w:rsidRPr="00533F1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EXW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EX-Works</w:t>
            </w:r>
            <w:proofErr w:type="spellEnd"/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A1" w:rsidRPr="00533F1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FCA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 xml:space="preserve"> Carrier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A1" w:rsidRPr="00533F1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Carrieage</w:t>
            </w:r>
            <w:proofErr w:type="spellEnd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Paid</w:t>
            </w:r>
            <w:proofErr w:type="spellEnd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A1" w:rsidRPr="00533F1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CIP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Carriage</w:t>
            </w:r>
            <w:proofErr w:type="spellEnd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  <w:proofErr w:type="spellEnd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Paid</w:t>
            </w:r>
            <w:proofErr w:type="spellEnd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A7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EA1" w:rsidRPr="00533F16"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DDU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Delivered</w:t>
            </w:r>
            <w:proofErr w:type="spellEnd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Duty</w:t>
            </w:r>
            <w:proofErr w:type="spellEnd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Paid</w:t>
            </w:r>
            <w:proofErr w:type="spellEnd"/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3EA1" w:rsidRPr="00533F16" w:rsidRDefault="001B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16">
              <w:rPr>
                <w:rFonts w:ascii="Times New Roman" w:hAnsi="Times New Roman" w:cs="Times New Roman"/>
                <w:sz w:val="24"/>
                <w:szCs w:val="24"/>
              </w:rPr>
              <w:t>Vendedor</w:t>
            </w:r>
          </w:p>
        </w:tc>
      </w:tr>
    </w:tbl>
    <w:p w:rsidR="00A73EA1" w:rsidRPr="00533F16" w:rsidRDefault="00A73EA1">
      <w:pPr>
        <w:rPr>
          <w:rFonts w:ascii="Times New Roman" w:hAnsi="Times New Roman" w:cs="Times New Roman"/>
          <w:sz w:val="24"/>
          <w:szCs w:val="24"/>
        </w:rPr>
      </w:pPr>
    </w:p>
    <w:sectPr w:rsidR="00A73EA1" w:rsidRPr="00533F16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10D2"/>
    <w:multiLevelType w:val="multilevel"/>
    <w:tmpl w:val="E2B49B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D7472"/>
    <w:multiLevelType w:val="multilevel"/>
    <w:tmpl w:val="20220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A1"/>
    <w:rsid w:val="001B7E14"/>
    <w:rsid w:val="00533F16"/>
    <w:rsid w:val="00A73EA1"/>
    <w:rsid w:val="00C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356</Words>
  <Characters>1927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de Tarso de Paula Santiago</dc:creator>
  <dc:description/>
  <cp:lastModifiedBy>Francisco Felipe</cp:lastModifiedBy>
  <cp:revision>9</cp:revision>
  <dcterms:created xsi:type="dcterms:W3CDTF">2014-01-30T18:51:00Z</dcterms:created>
  <dcterms:modified xsi:type="dcterms:W3CDTF">2018-05-08T19:36:00Z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