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420.0" w:type="dxa"/>
        <w:jc w:val="left"/>
        <w:tblInd w:w="-5.0" w:type="dxa"/>
        <w:tblBorders>
          <w:top w:color="808080" w:space="0" w:sz="6" w:val="single"/>
          <w:left w:color="808080" w:space="0" w:sz="6" w:val="single"/>
          <w:bottom w:color="808080" w:space="0" w:sz="4" w:val="single"/>
          <w:right w:color="808080" w:space="0" w:sz="6" w:val="single"/>
          <w:insideH w:color="808080" w:space="0" w:sz="4" w:val="single"/>
          <w:insideV w:color="808080" w:space="0" w:sz="6" w:val="single"/>
        </w:tblBorders>
        <w:tblLayout w:type="fixed"/>
        <w:tblLook w:val="0000"/>
      </w:tblPr>
      <w:tblGrid>
        <w:gridCol w:w="2910"/>
        <w:gridCol w:w="1845"/>
        <w:gridCol w:w="2445"/>
        <w:gridCol w:w="2220"/>
        <w:tblGridChange w:id="0">
          <w:tblGrid>
            <w:gridCol w:w="2910"/>
            <w:gridCol w:w="1845"/>
            <w:gridCol w:w="2445"/>
            <w:gridCol w:w="2220"/>
          </w:tblGrid>
        </w:tblGridChange>
      </w:tblGrid>
      <w:tr>
        <w:trPr>
          <w:cantSplit w:val="0"/>
          <w:tblHeader w:val="1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RELATÓRIO DE VIAGEM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BASE LEGAL: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color w:val="ce181e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Decreto nº 29.444 de 07 de janeiro de 2020 (Recursos estaduais)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ce181e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Decreto nº 5.992 de 19 de dezembro de 2006 (Recursos federais)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color w:val="ce181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IDENTIFICAÇÃO DO BENEFICIÁRIO​: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Nome: 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Cargo/Função: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Matrícula: 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CPF: 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Contato (e-mail/telefone): 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DESLOCAMENTO REALIZADO (Percurso):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(Incluir o percurso: local de saída x destino x local de retorno; o local de saída e de retorno do servidor/UERN é a cidade de lotação)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223.46456692913378"/>
              <w:jc w:val="lef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TIPO DE TRANSPORTE: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    ) Aéreo          (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) Terrestre Oficial           (    ) Outro (Especificar: _____________)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PERÍODO DE AFASTAMENTO: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SAÍDA</w:t>
            </w:r>
          </w:p>
        </w:tc>
        <w:tc>
          <w:tcPr>
            <w:gridSpan w:val="2"/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CHEGADA</w:t>
            </w:r>
          </w:p>
        </w:tc>
      </w:tr>
      <w:tr>
        <w:trPr>
          <w:cantSplit w:val="0"/>
          <w:trHeight w:val="343.5546875" w:hRule="atLeast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DESCRIÇÃO SUCINTA E CLARA DA VIAGEM 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(Relato resumido das atividades desenvolvidas durante a viagem e respectivas datas):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RESULTADO DA VIAGEM: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(  ) Objetivo totalmente atingido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(  ) Objetivo parcialmente atingido (    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 (  ) Objetivo não atingido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 JUSTIFICATIVAS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0" w:line="276" w:lineRule="auto"/>
              <w:ind w:left="28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Objetivo não atingido: Justificar:</w:t>
            </w:r>
          </w:p>
          <w:p w:rsidR="00000000" w:rsidDel="00000000" w:rsidP="00000000" w:rsidRDefault="00000000" w:rsidRPr="00000000" w14:paraId="00000042">
            <w:pPr>
              <w:spacing w:before="0" w:line="276" w:lineRule="auto"/>
              <w:ind w:left="28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 ) Retorno antecipado antes da data prevista na portaria de concessão de diárias: Justificar: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9.8828124999998" w:hRule="atLeast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ANEXOS: 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(Documento comprobatório de embarque, na hipótese de emissão de passagem; cópia do certificado ou  declaração de participação em evento, quando a viagem do servidor tiver por finalidade a participação em cursos, seminários, treinamentos ou similares; bilhetes de passagens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éreas; registros da saída da viatura oficial e do seu recolhimento à garagem; notas fiscais expedidas por hotéis, pousadas ou estabelecimentos similares; fotos do evento; ata de reunião/audiência; etc.)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left="120" w:right="120" w:firstLine="60"/>
        <w:jc w:val="center"/>
        <w:rPr>
          <w:rFonts w:ascii="Calibri" w:cs="Calibri" w:eastAsia="Calibri" w:hAnsi="Calibri"/>
          <w:color w:val="c9211e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c9211e"/>
          <w:sz w:val="22"/>
          <w:szCs w:val="22"/>
          <w:rtl w:val="0"/>
        </w:rPr>
        <w:t xml:space="preserve">Local, data</w:t>
      </w:r>
    </w:p>
    <w:p w:rsidR="00000000" w:rsidDel="00000000" w:rsidP="00000000" w:rsidRDefault="00000000" w:rsidRPr="00000000" w14:paraId="0000004E">
      <w:pPr>
        <w:spacing w:after="120" w:before="120" w:line="276" w:lineRule="auto"/>
        <w:ind w:left="120" w:right="120" w:firstLine="6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c9211e"/>
          <w:sz w:val="22"/>
          <w:szCs w:val="22"/>
          <w:rtl w:val="0"/>
        </w:rPr>
        <w:t xml:space="preserve">Assinatura do(a) beneficiário(a)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