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Governo do Estado do Rio Grande do Norte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8890" distT="0" distL="114300" distR="114300" hidden="0" layoutInCell="1" locked="0" relativeHeight="0" simplePos="0">
            <wp:simplePos x="0" y="0"/>
            <wp:positionH relativeFrom="column">
              <wp:posOffset>662305</wp:posOffset>
            </wp:positionH>
            <wp:positionV relativeFrom="paragraph">
              <wp:posOffset>16510</wp:posOffset>
            </wp:positionV>
            <wp:extent cx="577215" cy="810260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810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Secretaria de Estado da Educação e da Cultura - SEEC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127" w:right="1275" w:firstLine="0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UNIVERSIDADE DO ESTADO DO RIO GRANDE DO NORTE - UERN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6819900</wp:posOffset>
                </wp:positionH>
                <wp:positionV relativeFrom="paragraph">
                  <wp:posOffset>-152399</wp:posOffset>
                </wp:positionV>
                <wp:extent cx="1316355" cy="81978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702110" y="3384395"/>
                          <a:ext cx="128778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6819900</wp:posOffset>
                </wp:positionH>
                <wp:positionV relativeFrom="paragraph">
                  <wp:posOffset>-152399</wp:posOffset>
                </wp:positionV>
                <wp:extent cx="1316355" cy="819785"/>
                <wp:effectExtent b="0" l="0" r="0" t="0"/>
                <wp:wrapNone/>
                <wp:docPr id="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355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6828790</wp:posOffset>
                </wp:positionH>
                <wp:positionV relativeFrom="paragraph">
                  <wp:posOffset>-143509</wp:posOffset>
                </wp:positionV>
                <wp:extent cx="1316355" cy="81978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2110" y="3384395"/>
                          <a:ext cx="128778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72390" distT="72390" distL="72390" distR="72390" hidden="0" layoutInCell="1" locked="0" relativeHeight="0" simplePos="0">
                <wp:simplePos x="0" y="0"/>
                <wp:positionH relativeFrom="column">
                  <wp:posOffset>6828790</wp:posOffset>
                </wp:positionH>
                <wp:positionV relativeFrom="paragraph">
                  <wp:posOffset>-143509</wp:posOffset>
                </wp:positionV>
                <wp:extent cx="1316355" cy="81978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355" cy="8197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Diretoria de Políticas e Ações Inclusivas – DAIN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127" w:right="962.5984251968515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BR 100 – KM46 – Rua Prof. Antônio Campos, s/n – Bairro Costa e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2127" w:right="1802" w:firstLine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Contato: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vertAlign w:val="baseline"/>
            <w:rtl w:val="0"/>
          </w:rPr>
          <w:t xml:space="preserve">dain@uern.br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/ (84) 3315 - 3559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447"/>
          <w:tab w:val="left" w:leader="none" w:pos="9831"/>
        </w:tabs>
        <w:spacing w:after="0" w:before="0" w:line="240" w:lineRule="auto"/>
        <w:ind w:left="284" w:right="12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447"/>
          <w:tab w:val="left" w:leader="none" w:pos="9831"/>
        </w:tabs>
        <w:spacing w:after="0" w:before="0" w:line="240" w:lineRule="auto"/>
        <w:ind w:left="284" w:right="12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447"/>
          <w:tab w:val="left" w:leader="none" w:pos="9831"/>
        </w:tabs>
        <w:spacing w:after="0" w:before="0" w:line="240" w:lineRule="auto"/>
        <w:ind w:left="284" w:right="12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d9d9d9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47"/>
          <w:tab w:val="left" w:leader="none" w:pos="9831"/>
        </w:tabs>
        <w:spacing w:after="0" w:before="0" w:line="240" w:lineRule="auto"/>
        <w:ind w:left="114" w:right="12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418"/>
          <w:tab w:val="left" w:leader="none" w:pos="9732"/>
        </w:tabs>
        <w:spacing w:line="360" w:lineRule="auto"/>
        <w:ind w:right="-7" w:firstLine="851"/>
        <w:jc w:val="both"/>
        <w:rPr>
          <w:rFonts w:ascii="Times New Roman" w:cs="Times New Roman" w:eastAsia="Times New Roman" w:hAnsi="Times New Roman"/>
        </w:rPr>
      </w:pPr>
      <w:bookmarkStart w:colFirst="0" w:colLast="0" w:name="_heading=h.45amdiyphbc9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Declaramos para os devidos fins que o(a) candidato(a) ________________, do Edital __________, COMPARECEU à Faculdade de Ciências da Saúde (FACS/UERN), em Mossoró/RN, no dia ___de __________de ______, para avaliação da Junta Multiprofissional.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  <w:tab w:val="left" w:leader="none" w:pos="9732"/>
        </w:tabs>
        <w:spacing w:after="0" w:before="0" w:line="360" w:lineRule="auto"/>
        <w:ind w:left="0" w:right="0" w:firstLine="851"/>
        <w:jc w:val="both"/>
        <w:rPr>
          <w:rFonts w:ascii="Times New Roman" w:cs="Times New Roman" w:eastAsia="Times New Roman" w:hAnsi="Times New Roman"/>
        </w:rPr>
      </w:pPr>
      <w:bookmarkStart w:colFirst="0" w:colLast="0" w:name="_heading=h.gvtmu8xv3w2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Mossoró/RN,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dos Membros da Junta Multiprofissional: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rFonts w:ascii="Calibri" w:cs="" w:eastAsia="Calibri" w:hAnsi="Calibri"/>
      <w:w w:val="100"/>
      <w:kern w:val="0"/>
      <w:position w:val="-1"/>
      <w:sz w:val="22"/>
      <w:szCs w:val="22"/>
      <w:effect w:val="none"/>
      <w:vertAlign w:val="baseline"/>
      <w:cs w:val="0"/>
      <w:em w:val="none"/>
      <w:lang w:eastAsia="en-US" w:val="pt-BR"/>
    </w:rPr>
  </w:style>
  <w:style w:type="character" w:styleId="LinkdaInternet">
    <w:name w:val="Link da Internet"/>
    <w:basedOn w:val="DefaultParagraphFon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rFonts w:ascii="Times New Roman" w:cs="Times New Roman" w:eastAsia="Arial" w:hAnsi="Times New Roman"/>
      <w:bCs w:val="1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Liberation Sans" w:cs="Mangal" w:eastAsia="Microsoft YaHei" w:hAnsi="Liberation Sans"/>
      <w:color w:val="000000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ru-RU" w:val="ru-RU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i w:val="1"/>
      <w:iCs w:val="1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Mangal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tandard">
    <w:name w:val="Standard"/>
    <w:next w:val="Standard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onteúdodatabela">
    <w:name w:val="Conteúdo da tabela"/>
    <w:basedOn w:val="Standard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1"/>
      <w:bidi w:val="0"/>
      <w:spacing w:line="1" w:lineRule="atLeast"/>
      <w:ind w:leftChars="-1" w:rightChars="0" w:firstLineChars="-1"/>
      <w:jc w:val="both"/>
      <w:textDirection w:val="btLr"/>
      <w:textAlignment w:val="auto"/>
      <w:outlineLvl w:val="0"/>
    </w:pPr>
    <w:rPr>
      <w:rFonts w:ascii="Calibri" w:cs="" w:eastAsia="Calibri" w:hAnsi="Calibri"/>
      <w:color w:val="000000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Calibri" w:cs="Tahoma" w:eastAsia="Segoe UI" w:hAnsi="Calibri"/>
      <w:color w:val="000000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in@uern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hxJVHG9qdp/w0eU3apvq4tyEg==">CgMxLjAyDmguNDVhbWRpeXBoYmM5Mg5oLmd2dG11OHh2M3cyODgAciExWkRMLUVDYjZhcDJWY195dkZUNG9KT1hrZDJHM2poVmc=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2019-10-31T14:31:00Z</dcterms:created>
  <dc:creator>Mario Sérgio Leite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14.0000</vt:lpstr>
  </property>
  <property fmtid="{D5CDD505-2E9C-101B-9397-08002B2CF9AE}" pid="3" name="Company">
    <vt:lpstr>I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