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27" w:right="1802" w:firstLine="0"/>
        <w:rPr>
          <w:rFonts w:ascii="Times New Roman" w:cs="Times New Roman" w:eastAsia="Times New Roman" w:hAnsi="Times New Roman"/>
          <w:sz w:val="16"/>
          <w:szCs w:val="16"/>
        </w:rPr>
      </w:pPr>
      <w:r w:rsidDel="00000000" w:rsidR="00000000" w:rsidRPr="00000000">
        <w:rPr>
          <w:rtl w:val="0"/>
        </w:rPr>
      </w:r>
      <w:r w:rsidDel="00000000" w:rsidR="00000000" w:rsidRPr="00000000">
        <w:drawing>
          <wp:anchor allowOverlap="1" behindDoc="0" distB="0" distT="0" distL="114300" distR="119380" hidden="0" layoutInCell="1" locked="0" relativeHeight="0" simplePos="0">
            <wp:simplePos x="0" y="0"/>
            <wp:positionH relativeFrom="column">
              <wp:posOffset>623569</wp:posOffset>
            </wp:positionH>
            <wp:positionV relativeFrom="paragraph">
              <wp:posOffset>-6346</wp:posOffset>
            </wp:positionV>
            <wp:extent cx="413385" cy="672465"/>
            <wp:effectExtent b="0" l="0" r="0" t="0"/>
            <wp:wrapNone/>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3385" cy="672465"/>
                    </a:xfrm>
                    <a:prstGeom prst="rect"/>
                    <a:ln/>
                  </pic:spPr>
                </pic:pic>
              </a:graphicData>
            </a:graphic>
          </wp:anchor>
        </w:drawing>
      </w:r>
    </w:p>
    <w:p w:rsidR="00000000" w:rsidDel="00000000" w:rsidP="00000000" w:rsidRDefault="00000000" w:rsidRPr="00000000" w14:paraId="00000002">
      <w:pPr>
        <w:ind w:left="2127" w:right="1802" w:firstLine="0"/>
        <w:rPr>
          <w:vertAlign w:val="baseline"/>
        </w:rPr>
      </w:pPr>
      <w:r w:rsidDel="00000000" w:rsidR="00000000" w:rsidRPr="00000000">
        <w:rPr>
          <w:rFonts w:ascii="Times New Roman" w:cs="Times New Roman" w:eastAsia="Times New Roman" w:hAnsi="Times New Roman"/>
          <w:sz w:val="16"/>
          <w:szCs w:val="16"/>
          <w:vertAlign w:val="baseline"/>
          <w:rtl w:val="0"/>
        </w:rPr>
        <w:t xml:space="preserve">Governo do Estado do Rio Grande do Norte</w:t>
      </w:r>
      <w:r w:rsidDel="00000000" w:rsidR="00000000" w:rsidRPr="00000000">
        <w:rPr>
          <w:rtl w:val="0"/>
        </w:rPr>
      </w:r>
    </w:p>
    <w:p w:rsidR="00000000" w:rsidDel="00000000" w:rsidP="00000000" w:rsidRDefault="00000000" w:rsidRPr="00000000" w14:paraId="00000003">
      <w:pPr>
        <w:ind w:left="2127" w:right="1802" w:firstLine="0"/>
        <w:rPr>
          <w:rFonts w:ascii="Times New Roman" w:cs="Times New Roman" w:eastAsia="Times New Roman" w:hAnsi="Times New Roman"/>
          <w:sz w:val="16"/>
          <w:szCs w:val="16"/>
          <w:vertAlign w:val="baseline"/>
        </w:rPr>
      </w:pPr>
      <w:r w:rsidDel="00000000" w:rsidR="00000000" w:rsidRPr="00000000">
        <w:rPr>
          <w:rFonts w:ascii="Times New Roman" w:cs="Times New Roman" w:eastAsia="Times New Roman" w:hAnsi="Times New Roman"/>
          <w:sz w:val="16"/>
          <w:szCs w:val="16"/>
          <w:vertAlign w:val="baseline"/>
          <w:rtl w:val="0"/>
        </w:rPr>
        <w:t xml:space="preserve">Secretaria de Estado da Educação e da Cultura - SEEC</w:t>
      </w:r>
      <w:r w:rsidDel="00000000" w:rsidR="00000000" w:rsidRPr="00000000">
        <w:rPr>
          <w:vertAlign w:val="baseline"/>
          <w:rtl w:val="0"/>
        </w:rPr>
        <w:br w:type="textWrapping"/>
      </w:r>
      <w:r w:rsidDel="00000000" w:rsidR="00000000" w:rsidRPr="00000000">
        <w:rPr>
          <w:rFonts w:ascii="Times New Roman" w:cs="Times New Roman" w:eastAsia="Times New Roman" w:hAnsi="Times New Roman"/>
          <w:sz w:val="16"/>
          <w:szCs w:val="16"/>
          <w:vertAlign w:val="baseline"/>
          <w:rtl w:val="0"/>
        </w:rPr>
        <w:t xml:space="preserve">UNIVERSIDADE DO ESTADO DO RIO GRANDE DO NORTE – UERN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6870700</wp:posOffset>
                </wp:positionH>
                <wp:positionV relativeFrom="paragraph">
                  <wp:posOffset>-152399</wp:posOffset>
                </wp:positionV>
                <wp:extent cx="1325880" cy="829310"/>
                <wp:effectExtent b="0" l="0" r="0" t="0"/>
                <wp:wrapNone/>
                <wp:docPr id="11" name=""/>
                <a:graphic>
                  <a:graphicData uri="http://schemas.microsoft.com/office/word/2010/wordprocessingShape">
                    <wps:wsp>
                      <wps:cNvSpPr/>
                      <wps:cNvPr id="3" name="Shape 3"/>
                      <wps:spPr>
                        <a:xfrm>
                          <a:off x="4702110" y="3384395"/>
                          <a:ext cx="1287780" cy="79121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6870700</wp:posOffset>
                </wp:positionH>
                <wp:positionV relativeFrom="paragraph">
                  <wp:posOffset>-152399</wp:posOffset>
                </wp:positionV>
                <wp:extent cx="1325880" cy="82931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25880" cy="829310"/>
                        </a:xfrm>
                        <a:prstGeom prst="rect"/>
                        <a:ln/>
                      </pic:spPr>
                    </pic:pic>
                  </a:graphicData>
                </a:graphic>
              </wp:anchor>
            </w:drawing>
          </mc:Fallback>
        </mc:AlternateContent>
      </w:r>
      <w:r w:rsidDel="00000000" w:rsidR="00000000" w:rsidRPr="00000000">
        <mc:AlternateContent>
          <mc:Choice Requires="wpg">
            <w:drawing>
              <wp:anchor allowOverlap="1" behindDoc="0" distB="72390" distT="72390" distL="72390" distR="72390" hidden="0" layoutInCell="1" locked="0" relativeHeight="0" simplePos="0">
                <wp:simplePos x="0" y="0"/>
                <wp:positionH relativeFrom="column">
                  <wp:posOffset>6866890</wp:posOffset>
                </wp:positionH>
                <wp:positionV relativeFrom="paragraph">
                  <wp:posOffset>-143509</wp:posOffset>
                </wp:positionV>
                <wp:extent cx="1325880" cy="829310"/>
                <wp:effectExtent b="0" l="0" r="0" t="0"/>
                <wp:wrapNone/>
                <wp:docPr id="10" name=""/>
                <a:graphic>
                  <a:graphicData uri="http://schemas.microsoft.com/office/word/2010/wordprocessingShape">
                    <wps:wsp>
                      <wps:cNvSpPr/>
                      <wps:cNvPr id="2" name="Shape 2"/>
                      <wps:spPr>
                        <a:xfrm>
                          <a:off x="4702110" y="3384395"/>
                          <a:ext cx="1287780" cy="79121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72390" distT="72390" distL="72390" distR="72390" hidden="0" layoutInCell="1" locked="0" relativeHeight="0" simplePos="0">
                <wp:simplePos x="0" y="0"/>
                <wp:positionH relativeFrom="column">
                  <wp:posOffset>6866890</wp:posOffset>
                </wp:positionH>
                <wp:positionV relativeFrom="paragraph">
                  <wp:posOffset>-143509</wp:posOffset>
                </wp:positionV>
                <wp:extent cx="1325880" cy="82931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325880" cy="829310"/>
                        </a:xfrm>
                        <a:prstGeom prst="rect"/>
                        <a:ln/>
                      </pic:spPr>
                    </pic:pic>
                  </a:graphicData>
                </a:graphic>
              </wp:anchor>
            </w:drawing>
          </mc:Fallback>
        </mc:AlternateContent>
      </w:r>
    </w:p>
    <w:p w:rsidR="00000000" w:rsidDel="00000000" w:rsidP="00000000" w:rsidRDefault="00000000" w:rsidRPr="00000000" w14:paraId="00000004">
      <w:pPr>
        <w:ind w:left="2127" w:right="1802" w:firstLine="0"/>
        <w:rPr>
          <w:vertAlign w:val="baseline"/>
        </w:rPr>
      </w:pPr>
      <w:r w:rsidDel="00000000" w:rsidR="00000000" w:rsidRPr="00000000">
        <w:rPr>
          <w:rFonts w:ascii="Times New Roman" w:cs="Times New Roman" w:eastAsia="Times New Roman" w:hAnsi="Times New Roman"/>
          <w:sz w:val="16"/>
          <w:szCs w:val="16"/>
          <w:vertAlign w:val="baseline"/>
          <w:rtl w:val="0"/>
        </w:rPr>
        <w:t xml:space="preserve">Diretoria de Políticas e Ações Inclusivas – DAIN</w:t>
      </w:r>
      <w:r w:rsidDel="00000000" w:rsidR="00000000" w:rsidRPr="00000000">
        <w:rPr>
          <w:rtl w:val="0"/>
        </w:rPr>
      </w:r>
    </w:p>
    <w:p w:rsidR="00000000" w:rsidDel="00000000" w:rsidP="00000000" w:rsidRDefault="00000000" w:rsidRPr="00000000" w14:paraId="00000005">
      <w:pPr>
        <w:ind w:left="2127" w:right="1802" w:firstLine="0"/>
        <w:rPr>
          <w:vertAlign w:val="baseline"/>
        </w:rPr>
      </w:pPr>
      <w:r w:rsidDel="00000000" w:rsidR="00000000" w:rsidRPr="00000000">
        <w:rPr>
          <w:rFonts w:ascii="Times New Roman" w:cs="Times New Roman" w:eastAsia="Times New Roman" w:hAnsi="Times New Roman"/>
          <w:sz w:val="16"/>
          <w:szCs w:val="16"/>
          <w:vertAlign w:val="baseline"/>
          <w:rtl w:val="0"/>
        </w:rPr>
        <w:t xml:space="preserve">BR 100 – KM46 – Rua Prof. Antônio Campos, s/n – Bairro Costa e Silva</w:t>
      </w:r>
      <w:r w:rsidDel="00000000" w:rsidR="00000000" w:rsidRPr="00000000">
        <w:rPr>
          <w:rtl w:val="0"/>
        </w:rPr>
      </w:r>
    </w:p>
    <w:p w:rsidR="00000000" w:rsidDel="00000000" w:rsidP="00000000" w:rsidRDefault="00000000" w:rsidRPr="00000000" w14:paraId="00000006">
      <w:pPr>
        <w:ind w:left="2127" w:right="1802" w:firstLine="0"/>
        <w:rPr>
          <w:vertAlign w:val="baseline"/>
        </w:rPr>
      </w:pPr>
      <w:r w:rsidDel="00000000" w:rsidR="00000000" w:rsidRPr="00000000">
        <w:rPr>
          <w:rFonts w:ascii="Times New Roman" w:cs="Times New Roman" w:eastAsia="Times New Roman" w:hAnsi="Times New Roman"/>
          <w:sz w:val="16"/>
          <w:szCs w:val="16"/>
          <w:vertAlign w:val="baseline"/>
          <w:rtl w:val="0"/>
        </w:rPr>
        <w:t xml:space="preserve">Contato: </w:t>
      </w:r>
      <w:hyperlink r:id="rId9">
        <w:r w:rsidDel="00000000" w:rsidR="00000000" w:rsidRPr="00000000">
          <w:rPr>
            <w:rFonts w:ascii="Times New Roman" w:cs="Times New Roman" w:eastAsia="Times New Roman" w:hAnsi="Times New Roman"/>
            <w:color w:val="0000ff"/>
            <w:sz w:val="16"/>
            <w:szCs w:val="16"/>
            <w:u w:val="single"/>
            <w:vertAlign w:val="baseline"/>
            <w:rtl w:val="0"/>
          </w:rPr>
          <w:t xml:space="preserve">dain@uern.br</w:t>
        </w:r>
      </w:hyperlink>
      <w:r w:rsidDel="00000000" w:rsidR="00000000" w:rsidRPr="00000000">
        <w:rPr>
          <w:rFonts w:ascii="Times New Roman" w:cs="Times New Roman" w:eastAsia="Times New Roman" w:hAnsi="Times New Roman"/>
          <w:sz w:val="16"/>
          <w:szCs w:val="16"/>
          <w:vertAlign w:val="baseline"/>
          <w:rtl w:val="0"/>
        </w:rPr>
        <w:t xml:space="preserve"> / (84) 3315 - 3559</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3447"/>
          <w:tab w:val="left" w:leader="none" w:pos="9831"/>
        </w:tabs>
        <w:spacing w:after="0" w:before="0" w:line="240" w:lineRule="auto"/>
        <w:ind w:left="284" w:right="127" w:firstLine="0"/>
        <w:jc w:val="center"/>
        <w:rPr>
          <w:rFonts w:ascii="Times New Roman" w:cs="Times New Roman" w:eastAsia="Times New Roman" w:hAnsi="Times New Roman"/>
          <w:b w:val="1"/>
          <w:i w:val="0"/>
          <w:smallCaps w:val="0"/>
          <w:strike w:val="0"/>
          <w:color w:val="000000"/>
          <w:sz w:val="24"/>
          <w:szCs w:val="24"/>
          <w:u w:val="none"/>
          <w:shd w:fill="d9d9d9"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3447"/>
          <w:tab w:val="left" w:leader="none" w:pos="9831"/>
        </w:tabs>
        <w:spacing w:after="0" w:before="0" w:line="240" w:lineRule="auto"/>
        <w:ind w:left="284" w:right="127" w:firstLine="0"/>
        <w:jc w:val="center"/>
        <w:rPr>
          <w:rFonts w:ascii="Times New Roman" w:cs="Times New Roman" w:eastAsia="Times New Roman" w:hAnsi="Times New Roman"/>
          <w:b w:val="1"/>
          <w:i w:val="0"/>
          <w:smallCaps w:val="0"/>
          <w:strike w:val="0"/>
          <w:color w:val="000000"/>
          <w:sz w:val="24"/>
          <w:szCs w:val="24"/>
          <w:u w:val="none"/>
          <w:shd w:fill="d9d9d9"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DECLARAÇÃO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JUNTA MULTIPROFISSIONAL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7"/>
          <w:tab w:val="left" w:leader="none" w:pos="9831"/>
        </w:tabs>
        <w:spacing w:after="0" w:before="0" w:line="240" w:lineRule="auto"/>
        <w:ind w:left="114" w:right="12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7"/>
          <w:tab w:val="left" w:leader="none" w:pos="9831"/>
        </w:tabs>
        <w:spacing w:after="0" w:before="0" w:line="240" w:lineRule="auto"/>
        <w:ind w:left="114" w:right="127"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both"/>
        <w:rPr>
          <w:rFonts w:ascii="Times New Roman" w:cs="Times New Roman" w:eastAsia="Times New Roman" w:hAnsi="Times New Roman"/>
          <w:sz w:val="22"/>
          <w:szCs w:val="22"/>
        </w:rPr>
      </w:pPr>
      <w:bookmarkStart w:colFirst="0" w:colLast="0" w:name="_heading=h.45amdiyphbc9" w:id="0"/>
      <w:bookmarkEnd w:id="0"/>
      <w:r w:rsidDel="00000000" w:rsidR="00000000" w:rsidRPr="00000000">
        <w:rPr>
          <w:rFonts w:ascii="Times New Roman" w:cs="Times New Roman" w:eastAsia="Times New Roman" w:hAnsi="Times New Roman"/>
          <w:sz w:val="22"/>
          <w:szCs w:val="22"/>
          <w:rtl w:val="0"/>
        </w:rPr>
        <w:t xml:space="preserve">Declaramos para os devidos fins que o(a) candidato(a) ____, do Edital ____, COMPARECEU à Faculdade de Ciências da Saúde (FACS/UERN), em Mossoró/RN, no dia ___de __________de ______, para avaliação da Junta Multiprofissional.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both"/>
        <w:rPr>
          <w:rFonts w:ascii="Times New Roman" w:cs="Times New Roman" w:eastAsia="Times New Roman" w:hAnsi="Times New Roman"/>
          <w:sz w:val="22"/>
          <w:szCs w:val="22"/>
        </w:rPr>
      </w:pPr>
      <w:bookmarkStart w:colFirst="0" w:colLast="0" w:name="_heading=h.hew544a6a4xp" w:id="1"/>
      <w:bookmarkEnd w:id="1"/>
      <w:r w:rsidDel="00000000" w:rsidR="00000000" w:rsidRPr="00000000">
        <w:rPr>
          <w:rtl w:val="0"/>
        </w:rPr>
      </w:r>
    </w:p>
    <w:p w:rsidR="00000000" w:rsidDel="00000000" w:rsidP="00000000" w:rsidRDefault="00000000" w:rsidRPr="00000000" w14:paraId="0000000F">
      <w:pPr>
        <w:tabs>
          <w:tab w:val="left" w:leader="none" w:pos="1418"/>
          <w:tab w:val="left" w:leader="none" w:pos="9732"/>
        </w:tabs>
        <w:spacing w:line="360" w:lineRule="auto"/>
        <w:ind w:right="-7" w:firstLine="85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w:t>
      </w:r>
      <w:r w:rsidDel="00000000" w:rsidR="00000000" w:rsidRPr="00000000">
        <w:rPr>
          <w:rFonts w:ascii="Times New Roman" w:cs="Times New Roman" w:eastAsia="Times New Roman" w:hAnsi="Times New Roman"/>
          <w:sz w:val="22"/>
          <w:szCs w:val="22"/>
          <w:u w:val="single"/>
          <w:rtl w:val="0"/>
        </w:rPr>
        <w:t xml:space="preserve">Reservado à Junta Multiprofissional</w:t>
      </w:r>
      <w:r w:rsidDel="00000000" w:rsidR="00000000" w:rsidRPr="00000000">
        <w:rPr>
          <w:rFonts w:ascii="Times New Roman" w:cs="Times New Roman" w:eastAsia="Times New Roman" w:hAnsi="Times New Roman"/>
          <w:sz w:val="22"/>
          <w:szCs w:val="22"/>
          <w:rtl w:val="0"/>
        </w:rPr>
        <w:t xml:space="preserve">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both"/>
        <w:rPr>
          <w:rFonts w:ascii="Times New Roman" w:cs="Times New Roman" w:eastAsia="Times New Roman" w:hAnsi="Times New Roman"/>
          <w:sz w:val="22"/>
          <w:szCs w:val="22"/>
        </w:rPr>
      </w:pPr>
      <w:bookmarkStart w:colFirst="0" w:colLast="0" w:name="_heading=h.gjdgxs" w:id="2"/>
      <w:bookmarkEnd w:id="2"/>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 base no </w:t>
      </w:r>
      <w:r w:rsidDel="00000000" w:rsidR="00000000" w:rsidRPr="00000000">
        <w:rPr>
          <w:rFonts w:ascii="Times New Roman" w:cs="Times New Roman" w:eastAsia="Times New Roman" w:hAnsi="Times New Roman"/>
          <w:sz w:val="22"/>
          <w:szCs w:val="22"/>
          <w:rtl w:val="0"/>
        </w:rPr>
        <w:t xml:space="preserve">Decreto nº 5.296, de 2 de dezembro de 2004,  Lei Nº 12.764, de 27 de dezembro de 2012, Lei estadual Nº 9.697, de 25 de fevereiro de 2013, Lei Nº 13.146, de 06 de julho de 2015, Lei  Nº 14.126 de 22 de março de  2021, Lei estadual Nº 11.122, de 02 de junho de 2022,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Junta Multiprofissional: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7" w:firstLine="851"/>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sz w:val="22"/>
          <w:szCs w:val="22"/>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sz w:val="22"/>
          <w:szCs w:val="22"/>
          <w:rtl w:val="0"/>
        </w:rPr>
        <w:t xml:space="preserve">DEFERE </w:t>
      </w:r>
      <w:r w:rsidDel="00000000" w:rsidR="00000000" w:rsidRPr="00000000">
        <w:rPr>
          <w:rFonts w:ascii="Times New Roman" w:cs="Times New Roman" w:eastAsia="Times New Roman" w:hAnsi="Times New Roman"/>
          <w:sz w:val="22"/>
          <w:szCs w:val="22"/>
          <w:rtl w:val="0"/>
        </w:rPr>
        <w:t xml:space="preserve">o seu processo, sendo identificada a </w:t>
      </w:r>
      <w:r w:rsidDel="00000000" w:rsidR="00000000" w:rsidRPr="00000000">
        <w:rPr>
          <w:rFonts w:ascii="Times New Roman" w:cs="Times New Roman" w:eastAsia="Times New Roman" w:hAnsi="Times New Roman"/>
          <w:b w:val="1"/>
          <w:sz w:val="22"/>
          <w:szCs w:val="22"/>
          <w:rtl w:val="0"/>
        </w:rPr>
        <w:t xml:space="preserve">EXISTÊNCIA </w:t>
      </w:r>
      <w:r w:rsidDel="00000000" w:rsidR="00000000" w:rsidRPr="00000000">
        <w:rPr>
          <w:rFonts w:ascii="Times New Roman" w:cs="Times New Roman" w:eastAsia="Times New Roman" w:hAnsi="Times New Roman"/>
          <w:sz w:val="22"/>
          <w:szCs w:val="22"/>
          <w:rtl w:val="0"/>
        </w:rPr>
        <w:t xml:space="preserve">de deficiência, estando assim</w:t>
      </w:r>
      <w:r w:rsidDel="00000000" w:rsidR="00000000" w:rsidRPr="00000000">
        <w:rPr>
          <w:rFonts w:ascii="Times New Roman" w:cs="Times New Roman" w:eastAsia="Times New Roman" w:hAnsi="Times New Roman"/>
          <w:b w:val="1"/>
          <w:sz w:val="22"/>
          <w:szCs w:val="22"/>
          <w:rtl w:val="0"/>
        </w:rPr>
        <w:t xml:space="preserve"> APTO a ocupar vaga na respectiva seleção.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sz w:val="22"/>
          <w:szCs w:val="22"/>
        </w:rPr>
      </w:pPr>
      <w:r w:rsidDel="00000000" w:rsidR="00000000" w:rsidRPr="00000000">
        <w:rPr>
          <w:rFonts w:ascii="Cambria Math" w:cs="Cambria Math" w:eastAsia="Cambria Math" w:hAnsi="Cambria Math"/>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sz w:val="22"/>
          <w:szCs w:val="22"/>
          <w:rtl w:val="0"/>
        </w:rPr>
        <w:t xml:space="preserve">INDEFERE </w:t>
      </w:r>
      <w:r w:rsidDel="00000000" w:rsidR="00000000" w:rsidRPr="00000000">
        <w:rPr>
          <w:rFonts w:ascii="Times New Roman" w:cs="Times New Roman" w:eastAsia="Times New Roman" w:hAnsi="Times New Roman"/>
          <w:sz w:val="22"/>
          <w:szCs w:val="22"/>
          <w:rtl w:val="0"/>
        </w:rPr>
        <w:t xml:space="preserve">o seu processo, sendo</w:t>
      </w:r>
      <w:r w:rsidDel="00000000" w:rsidR="00000000" w:rsidRPr="00000000">
        <w:rPr>
          <w:rFonts w:ascii="Times New Roman" w:cs="Times New Roman" w:eastAsia="Times New Roman" w:hAnsi="Times New Roman"/>
          <w:b w:val="1"/>
          <w:sz w:val="22"/>
          <w:szCs w:val="22"/>
          <w:rtl w:val="0"/>
        </w:rPr>
        <w:t xml:space="preserve"> NÃO </w:t>
      </w:r>
      <w:r w:rsidDel="00000000" w:rsidR="00000000" w:rsidRPr="00000000">
        <w:rPr>
          <w:rFonts w:ascii="Times New Roman" w:cs="Times New Roman" w:eastAsia="Times New Roman" w:hAnsi="Times New Roman"/>
          <w:sz w:val="22"/>
          <w:szCs w:val="22"/>
          <w:rtl w:val="0"/>
        </w:rPr>
        <w:t xml:space="preserve">identificada a existência de deficiência, estando assim</w:t>
      </w:r>
      <w:r w:rsidDel="00000000" w:rsidR="00000000" w:rsidRPr="00000000">
        <w:rPr>
          <w:rFonts w:ascii="Times New Roman" w:cs="Times New Roman" w:eastAsia="Times New Roman" w:hAnsi="Times New Roman"/>
          <w:b w:val="1"/>
          <w:sz w:val="22"/>
          <w:szCs w:val="22"/>
          <w:rtl w:val="0"/>
        </w:rPr>
        <w:t xml:space="preserve"> INAPTO a ocupar vaga na respectiva seleção.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 w:val="left" w:leader="none" w:pos="9732"/>
        </w:tabs>
        <w:spacing w:after="0" w:before="0" w:line="360" w:lineRule="auto"/>
        <w:ind w:left="0" w:right="0" w:firstLine="851"/>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Mossoró/RN, </w:t>
      </w:r>
      <w:r w:rsidDel="00000000" w:rsidR="00000000" w:rsidRPr="00000000">
        <w:rPr>
          <w:rFonts w:ascii="Times New Roman" w:cs="Times New Roman" w:eastAsia="Times New Roman" w:hAnsi="Times New Roman"/>
          <w:sz w:val="22"/>
          <w:szCs w:val="22"/>
          <w:rtl w:val="0"/>
        </w:rPr>
        <w:t xml:space="preserve">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w:t>
      </w:r>
      <w:r w:rsidDel="00000000" w:rsidR="00000000" w:rsidRPr="00000000">
        <w:rPr>
          <w:rFonts w:ascii="Times New Roman" w:cs="Times New Roman" w:eastAsia="Times New Roman" w:hAnsi="Times New Roman"/>
          <w:sz w:val="22"/>
          <w:szCs w:val="22"/>
          <w:rtl w:val="0"/>
        </w:rPr>
        <w:t xml:space="preserve">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w:t>
      </w:r>
      <w:r w:rsidDel="00000000" w:rsidR="00000000" w:rsidRPr="00000000">
        <w:rPr>
          <w:rFonts w:ascii="Times New Roman" w:cs="Times New Roman" w:eastAsia="Times New Roman" w:hAnsi="Times New Roman"/>
          <w:sz w:val="22"/>
          <w:szCs w:val="22"/>
          <w:rtl w:val="0"/>
        </w:rPr>
        <w:t xml:space="preserve">_____</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Assinatura dos Membros da Junta Multiprofissional: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sectPr>
      <w:pgSz w:h="16838" w:w="11906" w:orient="portrait"/>
      <w:pgMar w:bottom="851" w:top="709" w:left="99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Math">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jc w:val="left"/>
      <w:textDirection w:val="btLr"/>
      <w:textAlignment w:val="baseline"/>
      <w:outlineLvl w:val="0"/>
    </w:pPr>
    <w:rPr>
      <w:rFonts w:ascii="Calibri" w:cs="Tahoma" w:eastAsia="Segoe UI" w:hAnsi="Calibri"/>
      <w:color w:val="000000"/>
      <w:w w:val="100"/>
      <w:kern w:val="2"/>
      <w:position w:val="-1"/>
      <w:sz w:val="24"/>
      <w:szCs w:val="24"/>
      <w:effect w:val="none"/>
      <w:vertAlign w:val="baseline"/>
      <w:cs w:val="0"/>
      <w:em w:val="none"/>
      <w:lang w:bidi="ar-SA" w:eastAsia="ru-RU" w:val="ru-R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rPr>
  </w:style>
  <w:style w:type="character" w:styleId="HeaderChar">
    <w:name w:val="Header Char"/>
    <w:basedOn w:val="DefaultParagraphFont"/>
    <w:next w:val="HeaderChar"/>
    <w:autoRedefine w:val="0"/>
    <w:hidden w:val="0"/>
    <w:qFormat w:val="0"/>
    <w:rPr>
      <w:rFonts w:ascii="Calibri" w:cs="" w:eastAsia="Calibri" w:hAnsi="Calibri"/>
      <w:w w:val="100"/>
      <w:kern w:val="0"/>
      <w:position w:val="-1"/>
      <w:sz w:val="22"/>
      <w:szCs w:val="22"/>
      <w:effect w:val="none"/>
      <w:vertAlign w:val="baseline"/>
      <w:cs w:val="0"/>
      <w:em w:val="none"/>
      <w:lang w:eastAsia="en-US" w:val="pt-BR"/>
    </w:rPr>
  </w:style>
  <w:style w:type="character" w:styleId="LinkdaInternet">
    <w:name w:val="Link da Internet"/>
    <w:basedOn w:val="DefaultParagraphFont"/>
    <w:next w:val="LinkdaInternet"/>
    <w:autoRedefine w:val="0"/>
    <w:hidden w:val="0"/>
    <w:qFormat w:val="0"/>
    <w:rPr>
      <w:color w:val="0000ff"/>
      <w:w w:val="100"/>
      <w:position w:val="-1"/>
      <w:u w:val="single"/>
      <w:effect w:val="none"/>
      <w:vertAlign w:val="baseline"/>
      <w:cs w:val="0"/>
      <w:em w:val="none"/>
      <w:lang/>
    </w:rPr>
  </w:style>
  <w:style w:type="character" w:styleId="ListLabel1">
    <w:name w:val="ListLabel 1"/>
    <w:next w:val="ListLabel1"/>
    <w:autoRedefine w:val="0"/>
    <w:hidden w:val="0"/>
    <w:qFormat w:val="0"/>
    <w:rPr>
      <w:w w:val="100"/>
      <w:position w:val="-1"/>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rFonts w:ascii="Times New Roman" w:cs="Times New Roman" w:eastAsia="Arial" w:hAnsi="Times New Roman"/>
      <w:bCs w:val="1"/>
      <w:spacing w:val="-3"/>
      <w:w w:val="100"/>
      <w:position w:val="-1"/>
      <w:sz w:val="16"/>
      <w:szCs w:val="16"/>
      <w:effect w:val="none"/>
      <w:vertAlign w:val="baseline"/>
      <w:cs w:val="0"/>
      <w:em w:val="none"/>
      <w:lang w:val="pt-BR"/>
    </w:rPr>
  </w:style>
  <w:style w:type="paragraph" w:styleId="Título">
    <w:name w:val="Título"/>
    <w:basedOn w:val="Normal"/>
    <w:next w:val="Corpodetexto"/>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baseline"/>
      <w:outlineLvl w:val="0"/>
    </w:pPr>
    <w:rPr>
      <w:rFonts w:ascii="Liberation Sans" w:cs="Mangal" w:eastAsia="Microsoft YaHei" w:hAnsi="Liberation Sans"/>
      <w:color w:val="000000"/>
      <w:w w:val="100"/>
      <w:kern w:val="2"/>
      <w:position w:val="-1"/>
      <w:sz w:val="28"/>
      <w:szCs w:val="28"/>
      <w:effect w:val="none"/>
      <w:vertAlign w:val="baseline"/>
      <w:cs w:val="0"/>
      <w:em w:val="none"/>
      <w:lang w:bidi="ar-SA" w:eastAsia="ru-RU" w:val="ru-RU"/>
    </w:rPr>
  </w:style>
  <w:style w:type="paragraph" w:styleId="Corpodetexto">
    <w:name w:val="Corpo de texto"/>
    <w:basedOn w:val="Normal"/>
    <w:next w:val="Corpodetexto"/>
    <w:autoRedefine w:val="0"/>
    <w:hidden w:val="0"/>
    <w:qFormat w:val="0"/>
    <w:pPr>
      <w:widowControl w:val="1"/>
      <w:suppressAutoHyphens w:val="0"/>
      <w:bidi w:val="0"/>
      <w:spacing w:after="140" w:before="0" w:line="276" w:lineRule="auto"/>
      <w:ind w:leftChars="-1" w:rightChars="0" w:firstLineChars="-1"/>
      <w:jc w:val="left"/>
      <w:textDirection w:val="btLr"/>
      <w:textAlignment w:val="baseline"/>
      <w:outlineLvl w:val="0"/>
    </w:pPr>
    <w:rPr>
      <w:rFonts w:ascii="Calibri" w:cs="Tahoma" w:eastAsia="Segoe UI" w:hAnsi="Calibri"/>
      <w:color w:val="000000"/>
      <w:w w:val="100"/>
      <w:kern w:val="2"/>
      <w:position w:val="-1"/>
      <w:sz w:val="24"/>
      <w:szCs w:val="24"/>
      <w:effect w:val="none"/>
      <w:vertAlign w:val="baseline"/>
      <w:cs w:val="0"/>
      <w:em w:val="none"/>
      <w:lang w:bidi="ar-SA" w:eastAsia="ru-RU" w:val="ru-RU"/>
    </w:rPr>
  </w:style>
  <w:style w:type="paragraph" w:styleId="Lista">
    <w:name w:val="Lista"/>
    <w:basedOn w:val="Corpodetexto"/>
    <w:next w:val="Lista"/>
    <w:autoRedefine w:val="0"/>
    <w:hidden w:val="0"/>
    <w:qFormat w:val="0"/>
    <w:pPr>
      <w:widowControl w:val="1"/>
      <w:suppressAutoHyphens w:val="0"/>
      <w:bidi w:val="0"/>
      <w:spacing w:after="140" w:before="0" w:line="276" w:lineRule="auto"/>
      <w:ind w:leftChars="-1" w:rightChars="0" w:firstLineChars="-1"/>
      <w:jc w:val="left"/>
      <w:textDirection w:val="btLr"/>
      <w:textAlignment w:val="baseline"/>
      <w:outlineLvl w:val="0"/>
    </w:pPr>
    <w:rPr>
      <w:rFonts w:ascii="Calibri" w:cs="Mangal" w:eastAsia="Segoe UI" w:hAnsi="Calibri"/>
      <w:color w:val="000000"/>
      <w:w w:val="100"/>
      <w:kern w:val="2"/>
      <w:position w:val="-1"/>
      <w:sz w:val="24"/>
      <w:szCs w:val="24"/>
      <w:effect w:val="none"/>
      <w:vertAlign w:val="baseline"/>
      <w:cs w:val="0"/>
      <w:em w:val="none"/>
      <w:lang w:bidi="ar-SA" w:eastAsia="ru-RU" w:val="ru-RU"/>
    </w:rPr>
  </w:style>
  <w:style w:type="paragraph" w:styleId="Legenda">
    <w:name w:val="Legenda"/>
    <w:basedOn w:val="Normal"/>
    <w:next w:val="Legenda"/>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baseline"/>
      <w:outlineLvl w:val="0"/>
    </w:pPr>
    <w:rPr>
      <w:rFonts w:ascii="Calibri" w:cs="Mangal" w:eastAsia="Segoe UI" w:hAnsi="Calibri"/>
      <w:i w:val="1"/>
      <w:iCs w:val="1"/>
      <w:color w:val="000000"/>
      <w:w w:val="100"/>
      <w:kern w:val="2"/>
      <w:position w:val="-1"/>
      <w:sz w:val="24"/>
      <w:szCs w:val="24"/>
      <w:effect w:val="none"/>
      <w:vertAlign w:val="baseline"/>
      <w:cs w:val="0"/>
      <w:em w:val="none"/>
      <w:lang w:bidi="ar-SA" w:eastAsia="ru-RU" w:val="ru-RU"/>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jc w:val="left"/>
      <w:textDirection w:val="btLr"/>
      <w:textAlignment w:val="baseline"/>
      <w:outlineLvl w:val="0"/>
    </w:pPr>
    <w:rPr>
      <w:rFonts w:ascii="Calibri" w:cs="Mangal" w:eastAsia="Segoe UI" w:hAnsi="Calibri"/>
      <w:color w:val="000000"/>
      <w:w w:val="100"/>
      <w:kern w:val="2"/>
      <w:position w:val="-1"/>
      <w:sz w:val="24"/>
      <w:szCs w:val="24"/>
      <w:effect w:val="none"/>
      <w:vertAlign w:val="baseline"/>
      <w:cs w:val="0"/>
      <w:em w:val="none"/>
      <w:lang w:bidi="ar-SA" w:eastAsia="ru-RU" w:val="ru-RU"/>
    </w:rPr>
  </w:style>
  <w:style w:type="paragraph" w:styleId="Standard">
    <w:name w:val="Standard"/>
    <w:next w:val="Standard"/>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rFonts w:ascii="Calibri" w:cs="Tahoma" w:eastAsia="Segoe UI" w:hAnsi="Calibri"/>
      <w:color w:val="000000"/>
      <w:w w:val="100"/>
      <w:kern w:val="2"/>
      <w:position w:val="-1"/>
      <w:sz w:val="24"/>
      <w:szCs w:val="24"/>
      <w:effect w:val="none"/>
      <w:vertAlign w:val="baseline"/>
      <w:cs w:val="0"/>
      <w:em w:val="none"/>
      <w:lang w:bidi="ar-SA" w:eastAsia="ru-RU" w:val="ru-RU"/>
    </w:rPr>
  </w:style>
  <w:style w:type="paragraph" w:styleId="Conteúdodatabela">
    <w:name w:val="Conteúdo da tabela"/>
    <w:basedOn w:val="Standard"/>
    <w:next w:val="Conteúdodatabela"/>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Calibri" w:cs="Tahoma" w:eastAsia="Segoe UI" w:hAnsi="Calibri"/>
      <w:color w:val="000000"/>
      <w:w w:val="100"/>
      <w:kern w:val="2"/>
      <w:position w:val="-1"/>
      <w:sz w:val="24"/>
      <w:szCs w:val="24"/>
      <w:effect w:val="none"/>
      <w:vertAlign w:val="baseline"/>
      <w:cs w:val="0"/>
      <w:em w:val="none"/>
      <w:lang w:bidi="ar-SA" w:eastAsia="ru-RU" w:val="ru-RU"/>
    </w:rPr>
  </w:style>
  <w:style w:type="paragraph" w:styleId="Cabeçalho">
    <w:name w:val="Cabeçalho"/>
    <w:basedOn w:val="Normal"/>
    <w:next w:val="Cabeçalho"/>
    <w:autoRedefine w:val="0"/>
    <w:hidden w:val="0"/>
    <w:qFormat w:val="0"/>
    <w:pPr>
      <w:widowControl w:val="1"/>
      <w:tabs>
        <w:tab w:val="center" w:leader="none" w:pos="4252"/>
        <w:tab w:val="right" w:leader="none" w:pos="8504"/>
      </w:tabs>
      <w:suppressAutoHyphens w:val="1"/>
      <w:bidi w:val="0"/>
      <w:spacing w:line="1" w:lineRule="atLeast"/>
      <w:ind w:leftChars="-1" w:rightChars="0" w:firstLineChars="-1"/>
      <w:jc w:val="both"/>
      <w:textDirection w:val="btLr"/>
      <w:textAlignment w:val="auto"/>
      <w:outlineLvl w:val="0"/>
    </w:pPr>
    <w:rPr>
      <w:rFonts w:ascii="Calibri" w:cs="" w:eastAsia="Calibri" w:hAnsi="Calibri"/>
      <w:color w:val="000000"/>
      <w:w w:val="100"/>
      <w:kern w:val="0"/>
      <w:position w:val="-1"/>
      <w:sz w:val="22"/>
      <w:szCs w:val="22"/>
      <w:effect w:val="none"/>
      <w:vertAlign w:val="baseline"/>
      <w:cs w:val="0"/>
      <w:em w:val="none"/>
      <w:lang w:bidi="ar-SA" w:eastAsia="en-US" w:val="pt-BR"/>
    </w:rPr>
  </w:style>
  <w:style w:type="paragraph" w:styleId="Conteúdodoquadro">
    <w:name w:val="Conteúdo do quadro"/>
    <w:basedOn w:val="Normal"/>
    <w:next w:val="Conteúdodoquadro"/>
    <w:autoRedefine w:val="0"/>
    <w:hidden w:val="0"/>
    <w:qFormat w:val="0"/>
    <w:pPr>
      <w:widowControl w:val="1"/>
      <w:suppressAutoHyphens w:val="0"/>
      <w:bidi w:val="0"/>
      <w:spacing w:line="1" w:lineRule="atLeast"/>
      <w:ind w:leftChars="-1" w:rightChars="0" w:firstLineChars="-1"/>
      <w:jc w:val="left"/>
      <w:textDirection w:val="btLr"/>
      <w:textAlignment w:val="baseline"/>
      <w:outlineLvl w:val="0"/>
    </w:pPr>
    <w:rPr>
      <w:rFonts w:ascii="Calibri" w:cs="Tahoma" w:eastAsia="Segoe UI" w:hAnsi="Calibri"/>
      <w:color w:val="000000"/>
      <w:w w:val="100"/>
      <w:kern w:val="2"/>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in@uern.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8/Noqkp8OJcbUVQG91VUamGnA==">CgMxLjAyDmguNDVhbWRpeXBoYmM5Mg5oLmhldzU0NGE2YTR4cDIIaC5namRneHM4AHIhMXllTUpqRVJkemJYWmZldmRNN2hnRmZZWWhqR3FkdF9m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2019-10-31T14:29:00Z</dcterms:created>
  <dc:creator>Mario Sérgio Leite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14.0000</vt:lpstr>
  </property>
  <property fmtid="{D5CDD505-2E9C-101B-9397-08002B2CF9AE}" pid="3" name="Company">
    <vt:lpstr>I</vt:lp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